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D15" w:rsidRPr="002A2D15" w:rsidRDefault="002A2D15" w:rsidP="002A2D15">
      <w:pPr>
        <w:spacing w:after="0" w:line="360" w:lineRule="auto"/>
        <w:jc w:val="both"/>
        <w:rPr>
          <w:rFonts w:ascii="Times New Roman" w:hAnsi="Times New Roman"/>
          <w:b/>
          <w:sz w:val="24"/>
          <w:szCs w:val="24"/>
        </w:rPr>
      </w:pPr>
      <w:r w:rsidRPr="002A2D15">
        <w:rPr>
          <w:rFonts w:ascii="Times New Roman" w:hAnsi="Times New Roman"/>
          <w:b/>
          <w:sz w:val="24"/>
          <w:szCs w:val="24"/>
        </w:rPr>
        <w:t>Criteri di am</w:t>
      </w:r>
      <w:r>
        <w:rPr>
          <w:rFonts w:ascii="Times New Roman" w:hAnsi="Times New Roman"/>
          <w:b/>
          <w:sz w:val="24"/>
          <w:szCs w:val="24"/>
        </w:rPr>
        <w:t>missione alla classe successiva</w:t>
      </w:r>
    </w:p>
    <w:p w:rsidR="002A2D15" w:rsidRDefault="002A2D15" w:rsidP="002A2D15">
      <w:pPr>
        <w:spacing w:line="360" w:lineRule="auto"/>
        <w:jc w:val="both"/>
        <w:rPr>
          <w:rFonts w:ascii="Times New Roman" w:hAnsi="Times New Roman"/>
          <w:sz w:val="24"/>
          <w:szCs w:val="24"/>
        </w:rPr>
      </w:pPr>
      <w:r w:rsidRPr="002A2D15">
        <w:rPr>
          <w:rFonts w:ascii="Times New Roman" w:hAnsi="Times New Roman"/>
          <w:sz w:val="24"/>
          <w:szCs w:val="24"/>
        </w:rPr>
        <w:t xml:space="preserve">In aderenza all’O.M. n° </w:t>
      </w:r>
      <w:r w:rsidR="007F0765">
        <w:rPr>
          <w:rFonts w:ascii="Times New Roman" w:hAnsi="Times New Roman"/>
          <w:sz w:val="24"/>
          <w:szCs w:val="24"/>
        </w:rPr>
        <w:t>11 del 16/05/2020</w:t>
      </w:r>
      <w:r w:rsidRPr="002A2D15">
        <w:rPr>
          <w:rFonts w:ascii="Times New Roman" w:hAnsi="Times New Roman"/>
          <w:sz w:val="24"/>
          <w:szCs w:val="24"/>
        </w:rPr>
        <w:t xml:space="preserve"> </w:t>
      </w:r>
      <w:r w:rsidR="0055450E">
        <w:rPr>
          <w:rFonts w:ascii="Times New Roman" w:hAnsi="Times New Roman"/>
          <w:sz w:val="24"/>
          <w:szCs w:val="24"/>
        </w:rPr>
        <w:t xml:space="preserve">sulla valutazione </w:t>
      </w:r>
      <w:r>
        <w:rPr>
          <w:rFonts w:ascii="Times New Roman" w:hAnsi="Times New Roman"/>
          <w:sz w:val="24"/>
          <w:szCs w:val="24"/>
        </w:rPr>
        <w:t xml:space="preserve">il collegio dei docenti delibera, quale integrazione al piano triennale dell’offerta formativa, l’aggiornamento dei </w:t>
      </w:r>
      <w:r w:rsidRPr="002A2D15">
        <w:rPr>
          <w:rFonts w:ascii="Times New Roman" w:hAnsi="Times New Roman"/>
          <w:sz w:val="24"/>
          <w:szCs w:val="24"/>
        </w:rPr>
        <w:t xml:space="preserve">criteri di ammissione alla classe successiva </w:t>
      </w:r>
      <w:r>
        <w:rPr>
          <w:rFonts w:ascii="Times New Roman" w:hAnsi="Times New Roman"/>
          <w:sz w:val="24"/>
          <w:szCs w:val="24"/>
        </w:rPr>
        <w:t>per gli studenti di ogni ordine e grado secondo quanto di seguito riportato:</w:t>
      </w:r>
    </w:p>
    <w:p w:rsidR="002A2D15" w:rsidRPr="00F93AAA" w:rsidRDefault="00F93AAA" w:rsidP="002A2D15">
      <w:pPr>
        <w:spacing w:line="360" w:lineRule="auto"/>
        <w:jc w:val="both"/>
        <w:rPr>
          <w:rFonts w:ascii="Times New Roman" w:hAnsi="Times New Roman"/>
          <w:i/>
          <w:sz w:val="24"/>
          <w:szCs w:val="24"/>
        </w:rPr>
      </w:pPr>
      <w:r>
        <w:rPr>
          <w:rFonts w:ascii="Times New Roman" w:hAnsi="Times New Roman"/>
          <w:i/>
          <w:sz w:val="24"/>
          <w:szCs w:val="24"/>
        </w:rPr>
        <w:t>P</w:t>
      </w:r>
      <w:r w:rsidR="007B6E42" w:rsidRPr="00F93AAA">
        <w:rPr>
          <w:rFonts w:ascii="Times New Roman" w:hAnsi="Times New Roman"/>
          <w:i/>
          <w:sz w:val="24"/>
          <w:szCs w:val="24"/>
        </w:rPr>
        <w:t>rimo ciclo di istruzione</w:t>
      </w:r>
    </w:p>
    <w:p w:rsidR="00BA3FCA" w:rsidRPr="00CB22CB" w:rsidRDefault="00A830E6" w:rsidP="002A2D15">
      <w:pPr>
        <w:spacing w:line="360" w:lineRule="auto"/>
        <w:jc w:val="both"/>
        <w:rPr>
          <w:rFonts w:ascii="Times New Roman" w:hAnsi="Times New Roman"/>
          <w:sz w:val="24"/>
          <w:szCs w:val="24"/>
        </w:rPr>
      </w:pPr>
      <w:r w:rsidRPr="00CB22CB">
        <w:rPr>
          <w:rFonts w:ascii="Times New Roman" w:hAnsi="Times New Roman"/>
          <w:sz w:val="24"/>
          <w:szCs w:val="24"/>
        </w:rPr>
        <w:t xml:space="preserve">Gli alunni sono ammessi alla classe successiva anche in presenza di voti inferiori a sei decimi in una o più discipline, che vengono riportati nel verbale di scrutinio finale </w:t>
      </w:r>
      <w:r w:rsidR="007F0765">
        <w:rPr>
          <w:rFonts w:ascii="Times New Roman" w:hAnsi="Times New Roman"/>
          <w:sz w:val="24"/>
          <w:szCs w:val="24"/>
        </w:rPr>
        <w:t>e nel documento di valutazione e in caso del superamento del monte ore annuale consentito.</w:t>
      </w:r>
    </w:p>
    <w:p w:rsidR="00BA3FCA" w:rsidRPr="00CB22CB" w:rsidRDefault="00A830E6" w:rsidP="002A2D15">
      <w:pPr>
        <w:spacing w:line="360" w:lineRule="auto"/>
        <w:jc w:val="both"/>
        <w:rPr>
          <w:rFonts w:ascii="Times New Roman" w:hAnsi="Times New Roman"/>
          <w:sz w:val="24"/>
          <w:szCs w:val="24"/>
        </w:rPr>
      </w:pPr>
      <w:r w:rsidRPr="00CB22CB">
        <w:rPr>
          <w:rFonts w:ascii="Times New Roman" w:hAnsi="Times New Roman"/>
          <w:sz w:val="24"/>
          <w:szCs w:val="24"/>
        </w:rPr>
        <w:t xml:space="preserve">Per gli alunni ammessi alla classe successiva in presenza di votazioni inferiori a sei decimi o comunque di livelli di apprendimento non adeguatamente consolidati, gli insegnanti contitolari della classe e il consiglio di classe predispongono </w:t>
      </w:r>
      <w:r w:rsidR="00BA3FCA" w:rsidRPr="00CB22CB">
        <w:rPr>
          <w:rFonts w:ascii="Times New Roman" w:hAnsi="Times New Roman"/>
          <w:sz w:val="24"/>
          <w:szCs w:val="24"/>
        </w:rPr>
        <w:t>un</w:t>
      </w:r>
      <w:r w:rsidRPr="00CB22CB">
        <w:rPr>
          <w:rFonts w:ascii="Times New Roman" w:hAnsi="Times New Roman"/>
          <w:sz w:val="24"/>
          <w:szCs w:val="24"/>
        </w:rPr>
        <w:t xml:space="preserve"> piano di apprendimento individualizzato </w:t>
      </w:r>
      <w:r w:rsidR="00BA3FCA" w:rsidRPr="00CB22CB">
        <w:rPr>
          <w:rFonts w:ascii="Times New Roman" w:hAnsi="Times New Roman"/>
          <w:sz w:val="24"/>
          <w:szCs w:val="24"/>
        </w:rPr>
        <w:t>nel quale</w:t>
      </w:r>
      <w:r w:rsidRPr="00CB22CB">
        <w:rPr>
          <w:rFonts w:ascii="Times New Roman" w:hAnsi="Times New Roman"/>
          <w:sz w:val="24"/>
          <w:szCs w:val="24"/>
        </w:rPr>
        <w:t xml:space="preserve"> sono indicati, per ciascuna disciplina, gli obiettivi di apprendimento da conseguire o da consolidare nonché le specifiche strategie per il raggiungimento dei relativi livelli di apprendimento. </w:t>
      </w:r>
    </w:p>
    <w:p w:rsidR="00A830E6" w:rsidRPr="00CB22CB" w:rsidRDefault="00A830E6" w:rsidP="002A2D15">
      <w:pPr>
        <w:spacing w:line="360" w:lineRule="auto"/>
        <w:jc w:val="both"/>
        <w:rPr>
          <w:rFonts w:ascii="Times New Roman" w:hAnsi="Times New Roman"/>
          <w:sz w:val="24"/>
          <w:szCs w:val="24"/>
        </w:rPr>
      </w:pPr>
      <w:r w:rsidRPr="00CB22CB">
        <w:rPr>
          <w:rFonts w:ascii="Times New Roman" w:hAnsi="Times New Roman"/>
          <w:sz w:val="24"/>
          <w:szCs w:val="24"/>
        </w:rPr>
        <w:t>Nei casi in cui i docenti del consiglio di classe non siano in possesso di alcun elemento valutativo relativo all’alunno, per cause non imputabili alle difficoltà legate alla disponibilità di apparecchiature tecnologiche ovvero alla connettività di rete, bensì a situazioni di mancata o sporadica frequenza delle attività didattiche, già perduranti e opportunamente verbalizzate per il primo periodo didattico, il consiglio di classe, con motivazione espressa all’unanimità, può non ammettere l’alunno alla classe successiva</w:t>
      </w:r>
      <w:r w:rsidR="00BA3FCA" w:rsidRPr="00CB22CB">
        <w:rPr>
          <w:rFonts w:ascii="Times New Roman" w:hAnsi="Times New Roman"/>
          <w:sz w:val="24"/>
          <w:szCs w:val="24"/>
        </w:rPr>
        <w:t>.</w:t>
      </w:r>
    </w:p>
    <w:p w:rsidR="00B4591A" w:rsidRPr="00F67B21" w:rsidRDefault="00F67B21" w:rsidP="002A2D15">
      <w:pPr>
        <w:spacing w:line="360" w:lineRule="auto"/>
        <w:jc w:val="both"/>
        <w:rPr>
          <w:rFonts w:ascii="Times New Roman" w:hAnsi="Times New Roman"/>
          <w:i/>
          <w:sz w:val="24"/>
          <w:szCs w:val="24"/>
        </w:rPr>
      </w:pPr>
      <w:r w:rsidRPr="00F67B21">
        <w:rPr>
          <w:rFonts w:ascii="Times New Roman" w:hAnsi="Times New Roman"/>
          <w:i/>
          <w:sz w:val="24"/>
          <w:szCs w:val="24"/>
        </w:rPr>
        <w:t>Secondo ciclo di istruzione</w:t>
      </w:r>
    </w:p>
    <w:p w:rsidR="00A076D7" w:rsidRPr="00A076D7" w:rsidRDefault="00A076D7" w:rsidP="002A2D15">
      <w:pPr>
        <w:spacing w:line="360" w:lineRule="auto"/>
        <w:jc w:val="both"/>
        <w:rPr>
          <w:rFonts w:ascii="Times New Roman" w:hAnsi="Times New Roman"/>
          <w:sz w:val="24"/>
          <w:szCs w:val="24"/>
        </w:rPr>
      </w:pPr>
      <w:r w:rsidRPr="00A076D7">
        <w:rPr>
          <w:rFonts w:ascii="Times New Roman" w:hAnsi="Times New Roman"/>
          <w:sz w:val="24"/>
          <w:szCs w:val="24"/>
        </w:rPr>
        <w:t>Gli alunni della scuola secondaria di secondo grado sono ammessi alla classe successiva in deroga alle disposizioni di cui all’articolo 4, commi 5 e 6, e all’articolo 14, comma 7 del Regolamento di cui al DPR 122/09.</w:t>
      </w:r>
    </w:p>
    <w:p w:rsidR="00B55FA4" w:rsidRDefault="00F67B21" w:rsidP="002A2D15">
      <w:pPr>
        <w:spacing w:line="360" w:lineRule="auto"/>
        <w:jc w:val="both"/>
        <w:rPr>
          <w:rFonts w:ascii="Times New Roman" w:hAnsi="Times New Roman"/>
          <w:sz w:val="24"/>
          <w:szCs w:val="24"/>
        </w:rPr>
      </w:pPr>
      <w:r w:rsidRPr="00F67B21">
        <w:rPr>
          <w:rFonts w:ascii="Times New Roman" w:hAnsi="Times New Roman"/>
          <w:sz w:val="24"/>
          <w:szCs w:val="24"/>
        </w:rPr>
        <w:t xml:space="preserve">Nel verbale di scrutinio finale sono espresse per ciascun alunno le eventuali valutazioni insufficienti relative a una o più discipline. I voti espressi in decimi, ancorché inferiori a sei, sono riportati nel documento di valutazione finale. </w:t>
      </w:r>
      <w:r w:rsidR="00B55FA4">
        <w:rPr>
          <w:rFonts w:ascii="Times New Roman" w:hAnsi="Times New Roman"/>
          <w:sz w:val="24"/>
          <w:szCs w:val="24"/>
        </w:rPr>
        <w:t>Il credito scolastico per le classi III e IV si attribuisce ai sensi dell’</w:t>
      </w:r>
      <w:r w:rsidRPr="00F67B21">
        <w:rPr>
          <w:rFonts w:ascii="Times New Roman" w:hAnsi="Times New Roman"/>
          <w:sz w:val="24"/>
          <w:szCs w:val="24"/>
        </w:rPr>
        <w:t>articolo 15, comma 2 del Decreto legislativo</w:t>
      </w:r>
      <w:r w:rsidR="00A076D7">
        <w:rPr>
          <w:rFonts w:ascii="Times New Roman" w:hAnsi="Times New Roman"/>
          <w:sz w:val="24"/>
          <w:szCs w:val="24"/>
        </w:rPr>
        <w:t xml:space="preserve"> n° 62/2017</w:t>
      </w:r>
      <w:r w:rsidRPr="00F67B21">
        <w:rPr>
          <w:rFonts w:ascii="Times New Roman" w:hAnsi="Times New Roman"/>
          <w:sz w:val="24"/>
          <w:szCs w:val="24"/>
        </w:rPr>
        <w:t xml:space="preserve">. </w:t>
      </w:r>
    </w:p>
    <w:p w:rsidR="00B55FA4" w:rsidRDefault="00F67B21" w:rsidP="002A2D15">
      <w:pPr>
        <w:spacing w:line="360" w:lineRule="auto"/>
        <w:jc w:val="both"/>
        <w:rPr>
          <w:rFonts w:ascii="Times New Roman" w:hAnsi="Times New Roman"/>
          <w:sz w:val="24"/>
          <w:szCs w:val="24"/>
        </w:rPr>
      </w:pPr>
      <w:r w:rsidRPr="00F67B21">
        <w:rPr>
          <w:rFonts w:ascii="Times New Roman" w:hAnsi="Times New Roman"/>
          <w:sz w:val="24"/>
          <w:szCs w:val="24"/>
        </w:rPr>
        <w:t xml:space="preserve">Nel caso di </w:t>
      </w:r>
      <w:bookmarkStart w:id="0" w:name="_GoBack"/>
      <w:r w:rsidRPr="007F0765">
        <w:rPr>
          <w:rFonts w:ascii="Times New Roman" w:hAnsi="Times New Roman"/>
          <w:b/>
          <w:sz w:val="24"/>
          <w:szCs w:val="24"/>
        </w:rPr>
        <w:t>media inferiore a sei decimi</w:t>
      </w:r>
      <w:r w:rsidRPr="00F67B21">
        <w:rPr>
          <w:rFonts w:ascii="Times New Roman" w:hAnsi="Times New Roman"/>
          <w:sz w:val="24"/>
          <w:szCs w:val="24"/>
        </w:rPr>
        <w:t xml:space="preserve"> </w:t>
      </w:r>
      <w:bookmarkEnd w:id="0"/>
      <w:r w:rsidRPr="00F67B21">
        <w:rPr>
          <w:rFonts w:ascii="Times New Roman" w:hAnsi="Times New Roman"/>
          <w:sz w:val="24"/>
          <w:szCs w:val="24"/>
        </w:rPr>
        <w:t xml:space="preserve">per il terzo o il quarto anno, è attribuito un credito pari a 6, fatta salva la possibilità di integrarlo, con riferimento all’allegato A al Decreto legislativo </w:t>
      </w:r>
      <w:r w:rsidR="0003326B">
        <w:rPr>
          <w:rFonts w:ascii="Times New Roman" w:hAnsi="Times New Roman"/>
          <w:sz w:val="24"/>
          <w:szCs w:val="24"/>
        </w:rPr>
        <w:t xml:space="preserve">62/17 </w:t>
      </w:r>
      <w:r w:rsidRPr="00F67B21">
        <w:rPr>
          <w:rFonts w:ascii="Times New Roman" w:hAnsi="Times New Roman"/>
          <w:sz w:val="24"/>
          <w:szCs w:val="24"/>
        </w:rPr>
        <w:t xml:space="preserve">corrispondente alla classe frequentata nell’anno scolastico 2019/2020, nello scrutinio finale relativo </w:t>
      </w:r>
      <w:r w:rsidRPr="00F67B21">
        <w:rPr>
          <w:rFonts w:ascii="Times New Roman" w:hAnsi="Times New Roman"/>
          <w:sz w:val="24"/>
          <w:szCs w:val="24"/>
        </w:rPr>
        <w:lastRenderedPageBreak/>
        <w:t xml:space="preserve">all’anno scolastico 2020/21, con riguardo al piano di apprendimento individualizzato </w:t>
      </w:r>
      <w:r w:rsidR="00B55FA4">
        <w:rPr>
          <w:rFonts w:ascii="Times New Roman" w:hAnsi="Times New Roman"/>
          <w:sz w:val="24"/>
          <w:szCs w:val="24"/>
        </w:rPr>
        <w:t xml:space="preserve">predisposto dal consiglio di classe. </w:t>
      </w:r>
    </w:p>
    <w:p w:rsidR="00B55FA4" w:rsidRDefault="002928B9" w:rsidP="002A2D15">
      <w:pPr>
        <w:spacing w:line="360" w:lineRule="auto"/>
        <w:jc w:val="both"/>
        <w:rPr>
          <w:rFonts w:ascii="Times New Roman" w:hAnsi="Times New Roman"/>
          <w:sz w:val="24"/>
          <w:szCs w:val="24"/>
        </w:rPr>
      </w:pPr>
      <w:r>
        <w:rPr>
          <w:rFonts w:ascii="Times New Roman" w:hAnsi="Times New Roman"/>
          <w:sz w:val="24"/>
          <w:szCs w:val="24"/>
        </w:rPr>
        <w:t>P</w:t>
      </w:r>
      <w:r w:rsidR="00B55FA4" w:rsidRPr="00F67B21">
        <w:rPr>
          <w:rFonts w:ascii="Times New Roman" w:hAnsi="Times New Roman"/>
          <w:sz w:val="24"/>
          <w:szCs w:val="24"/>
        </w:rPr>
        <w:t xml:space="preserve">er gli alunni ammessi alla classe successiva in presenza di votazioni insufficienti o comunque di livelli di apprendimento non adeguatamente consolidati, il consiglio di classe predispone </w:t>
      </w:r>
      <w:r w:rsidR="00B55FA4">
        <w:rPr>
          <w:rFonts w:ascii="Times New Roman" w:hAnsi="Times New Roman"/>
          <w:sz w:val="24"/>
          <w:szCs w:val="24"/>
        </w:rPr>
        <w:t>un</w:t>
      </w:r>
      <w:r w:rsidR="00B55FA4" w:rsidRPr="00F67B21">
        <w:rPr>
          <w:rFonts w:ascii="Times New Roman" w:hAnsi="Times New Roman"/>
          <w:sz w:val="24"/>
          <w:szCs w:val="24"/>
        </w:rPr>
        <w:t xml:space="preserve"> piano di apprendimento individualizzato </w:t>
      </w:r>
      <w:r w:rsidR="00B55FA4">
        <w:rPr>
          <w:rFonts w:ascii="Times New Roman" w:hAnsi="Times New Roman"/>
          <w:sz w:val="24"/>
          <w:szCs w:val="24"/>
        </w:rPr>
        <w:t>nel quale</w:t>
      </w:r>
      <w:r w:rsidR="00B55FA4" w:rsidRPr="00F67B21">
        <w:rPr>
          <w:rFonts w:ascii="Times New Roman" w:hAnsi="Times New Roman"/>
          <w:sz w:val="24"/>
          <w:szCs w:val="24"/>
        </w:rPr>
        <w:t xml:space="preserve"> sono indicati, per ciascuna disciplina, gli obiettivi di apprendimento da conseguire o da consolidare nonché le specifiche strategie per il raggiungimento dei relativi livelli di apprendimento.</w:t>
      </w:r>
    </w:p>
    <w:p w:rsidR="00F67B21" w:rsidRDefault="00F67B21" w:rsidP="002A2D15">
      <w:pPr>
        <w:spacing w:line="360" w:lineRule="auto"/>
        <w:jc w:val="both"/>
        <w:rPr>
          <w:rFonts w:ascii="Times New Roman" w:hAnsi="Times New Roman"/>
          <w:sz w:val="24"/>
          <w:szCs w:val="24"/>
        </w:rPr>
      </w:pPr>
      <w:r w:rsidRPr="00F67B21">
        <w:rPr>
          <w:rFonts w:ascii="Times New Roman" w:hAnsi="Times New Roman"/>
          <w:sz w:val="24"/>
          <w:szCs w:val="24"/>
        </w:rPr>
        <w:t>Nei casi in cui i docenti del consiglio di classe non siano in possesso di alcun elemento valutativo relativo all’alunno, per cause non imputabili alle difficoltà legate alla disponibilità di apparecchiature tecnologiche ovvero alla connettività di rete, bensì a situazioni di mancata o sporadica frequenza delle attività didattiche, già perduranti e opportunamente verbalizzate per il primo periodo didattico, il consiglio di classe, con motivazione espressa all’unanimità, può non amm</w:t>
      </w:r>
      <w:r w:rsidR="00B55FA4">
        <w:rPr>
          <w:rFonts w:ascii="Times New Roman" w:hAnsi="Times New Roman"/>
          <w:sz w:val="24"/>
          <w:szCs w:val="24"/>
        </w:rPr>
        <w:t>etterlo alla classe successiva.</w:t>
      </w:r>
    </w:p>
    <w:sectPr w:rsidR="00F67B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438B8"/>
    <w:multiLevelType w:val="hybridMultilevel"/>
    <w:tmpl w:val="6BE6AD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15"/>
    <w:rsid w:val="0003326B"/>
    <w:rsid w:val="000408A9"/>
    <w:rsid w:val="002928B9"/>
    <w:rsid w:val="002A2D15"/>
    <w:rsid w:val="0055450E"/>
    <w:rsid w:val="006C6BB1"/>
    <w:rsid w:val="007B6E42"/>
    <w:rsid w:val="007F0765"/>
    <w:rsid w:val="00A076D7"/>
    <w:rsid w:val="00A830E6"/>
    <w:rsid w:val="00B205D1"/>
    <w:rsid w:val="00B4591A"/>
    <w:rsid w:val="00B55FA4"/>
    <w:rsid w:val="00BA3FCA"/>
    <w:rsid w:val="00C064CE"/>
    <w:rsid w:val="00CB22CB"/>
    <w:rsid w:val="00F67B21"/>
    <w:rsid w:val="00F93A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1284C-7275-4D7B-958C-8FAF7C12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2D15"/>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546</Words>
  <Characters>3113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gianfranco maletta</dc:creator>
  <cp:keywords/>
  <dc:description/>
  <cp:lastModifiedBy>gianfranco maletta</cp:lastModifiedBy>
  <cp:revision>14</cp:revision>
  <dcterms:created xsi:type="dcterms:W3CDTF">2020-05-09T15:15:00Z</dcterms:created>
  <dcterms:modified xsi:type="dcterms:W3CDTF">2020-05-16T09:27:00Z</dcterms:modified>
</cp:coreProperties>
</file>